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C4" w:rsidRDefault="00FD43C4" w:rsidP="003A3C9B">
      <w:pPr>
        <w:jc w:val="center"/>
        <w:rPr>
          <w:b/>
          <w:bCs/>
          <w:lang w:val="uk-UA"/>
        </w:rPr>
      </w:pPr>
    </w:p>
    <w:p w:rsidR="00ED06E8" w:rsidRDefault="00913D2F" w:rsidP="003A3C9B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КОНЦЕПЦІЯ ІНФОРМАЦІЙНОЇ </w:t>
      </w:r>
      <w:r w:rsidR="007B3542">
        <w:rPr>
          <w:b/>
          <w:bCs/>
          <w:lang w:val="uk-UA"/>
        </w:rPr>
        <w:t>ЕКСПОЗИЦІЇ</w:t>
      </w:r>
      <w:r w:rsidR="003A3C9B" w:rsidRPr="00913D2F">
        <w:rPr>
          <w:b/>
          <w:bCs/>
          <w:lang w:val="uk-UA"/>
        </w:rPr>
        <w:t xml:space="preserve"> </w:t>
      </w:r>
      <w:r w:rsidR="004D67EA">
        <w:rPr>
          <w:b/>
          <w:bCs/>
          <w:lang w:val="uk-UA"/>
        </w:rPr>
        <w:t>«</w:t>
      </w:r>
      <w:r w:rsidR="007B3542">
        <w:rPr>
          <w:b/>
          <w:bCs/>
          <w:lang w:val="uk-UA"/>
        </w:rPr>
        <w:t>ПРИДИВИСЬ</w:t>
      </w:r>
      <w:r w:rsidR="004D67EA">
        <w:rPr>
          <w:b/>
          <w:bCs/>
          <w:lang w:val="uk-UA"/>
        </w:rPr>
        <w:t>»</w:t>
      </w:r>
      <w:r w:rsidR="003A3C9B" w:rsidRPr="00913D2F">
        <w:rPr>
          <w:b/>
          <w:bCs/>
          <w:lang w:val="uk-UA"/>
        </w:rPr>
        <w:t xml:space="preserve"> </w:t>
      </w:r>
      <w:r w:rsidR="00ED06E8">
        <w:rPr>
          <w:b/>
          <w:bCs/>
          <w:lang w:val="uk-UA"/>
        </w:rPr>
        <w:t xml:space="preserve"> </w:t>
      </w:r>
    </w:p>
    <w:p w:rsidR="003A3C9B" w:rsidRPr="00913D2F" w:rsidRDefault="00913D2F" w:rsidP="003A3C9B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ПРИУРОЧЕНА ДО </w:t>
      </w:r>
      <w:r w:rsidR="007B3542">
        <w:rPr>
          <w:b/>
          <w:bCs/>
          <w:lang w:val="uk-UA"/>
        </w:rPr>
        <w:t>ЄВРОПЕЙСЬКОГО</w:t>
      </w:r>
      <w:r>
        <w:rPr>
          <w:b/>
          <w:bCs/>
          <w:lang w:val="uk-UA"/>
        </w:rPr>
        <w:t xml:space="preserve"> ДНЯ БОРОТЬБИ З ТОРГІВЛЕЮ ЛЮДЬМИ</w:t>
      </w:r>
    </w:p>
    <w:p w:rsidR="00806155" w:rsidRPr="00D10B46" w:rsidRDefault="00241460" w:rsidP="00913D2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</w:pP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18 жовтня,</w:t>
      </w:r>
      <w:r w:rsidR="00913D2F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напередодні Європейського дня боротьби з торгівлею людьми, </w:t>
      </w:r>
      <w:r w:rsidR="004D67EA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Представництво Міжнародної організації з міграції (</w:t>
      </w:r>
      <w:r w:rsidR="00913D2F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МОМ</w:t>
      </w:r>
      <w:r w:rsidR="004D67EA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) в Україні</w:t>
      </w:r>
      <w:r w:rsidR="00913D2F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спільно з </w:t>
      </w:r>
      <w:r w:rsidR="00913D2F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Міністерством соціальної політики України</w:t>
      </w:r>
      <w:r w:rsidR="00FD43C4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913D2F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та </w:t>
      </w:r>
      <w:r w:rsidR="00D10B46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Всеукраїнською коаліцією громадських організацій з протидії торгівлі людьми</w:t>
      </w:r>
      <w:r w:rsidR="00913D2F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, за фінансової підтримки </w:t>
      </w:r>
      <w:r w:rsidR="007B3542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Агентства США з міжнародного розвитку 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(</w:t>
      </w:r>
      <w:r w:rsidR="007B3542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USAID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)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, Міністерства закордонних справ Королівства Норвегія та</w:t>
      </w:r>
      <w:r w:rsidR="007B3542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4D67EA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Міністерства юстиції Швеції</w:t>
      </w:r>
      <w:r w:rsidR="00913D2F" w:rsidRPr="00351DAD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,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розпочинає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нов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у інформаційну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кам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п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ані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ю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7B3542" w:rsidRPr="00241460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«ПРИДИВИСЬ»</w:t>
      </w:r>
      <w:r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 xml:space="preserve">, </w:t>
      </w:r>
      <w:r w:rsidRPr="00241460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з метою попередження торгівлі людьми та популяризації </w:t>
      </w:r>
      <w:r w:rsidR="00795BE0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правил </w:t>
      </w:r>
      <w:r w:rsidRPr="00241460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безпе</w:t>
      </w:r>
      <w:r w:rsidR="00795BE0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ки під час</w:t>
      </w:r>
      <w:r w:rsidRPr="00241460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міграції.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У рамках даної кампанії заплановано створення</w:t>
      </w:r>
      <w:r w:rsidR="007B3542" w:rsidRP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7B3542" w:rsidRPr="00D10B46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експозиції</w:t>
      </w:r>
      <w:r w:rsidR="007B3542" w:rsidRP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7B3542" w:rsidRPr="00ED06E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«П</w:t>
      </w:r>
      <w:r w:rsidR="00806155" w:rsidRPr="00ED06E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РИДИВИСЬ</w:t>
      </w:r>
      <w:r w:rsidR="007B3542" w:rsidRPr="00ED06E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»</w:t>
      </w:r>
      <w:r w:rsidR="007B3542" w:rsidRP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у приміщеннях залі</w:t>
      </w:r>
      <w:r w:rsidR="00806155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з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ни</w:t>
      </w:r>
      <w:r w:rsidR="00806155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чни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х та авто вокзал</w:t>
      </w:r>
      <w:r w:rsidR="00806155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ів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, торгових центр</w:t>
      </w:r>
      <w:r w:rsidR="00806155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ів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, </w:t>
      </w:r>
      <w:r w:rsidR="00806155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на 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центральних площах міста чи </w:t>
      </w:r>
      <w:r w:rsidR="00806155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у </w:t>
      </w:r>
      <w:r w:rsid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парках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міста Києва та </w:t>
      </w:r>
      <w:r w:rsidR="00FD43C4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>20</w:t>
      </w:r>
      <w:r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областей України</w:t>
      </w:r>
      <w:r w:rsidR="007B3542" w:rsidRPr="007B3542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. </w:t>
      </w:r>
      <w:r w:rsidR="00D10B46">
        <w:rPr>
          <w:rStyle w:val="normaltextrun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</w:p>
    <w:p w:rsidR="00806155" w:rsidRPr="00806155" w:rsidRDefault="007F5502" w:rsidP="0080615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4587240</wp:posOffset>
            </wp:positionH>
            <wp:positionV relativeFrom="paragraph">
              <wp:posOffset>721995</wp:posOffset>
            </wp:positionV>
            <wp:extent cx="1905000" cy="3677920"/>
            <wp:effectExtent l="0" t="0" r="0" b="0"/>
            <wp:wrapSquare wrapText="bothSides"/>
            <wp:docPr id="812721769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21769" name="Picture 2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3C4"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779905" cy="4450080"/>
            <wp:effectExtent l="0" t="0" r="0" b="7620"/>
            <wp:wrapSquare wrapText="bothSides"/>
            <wp:docPr id="1489937110" name="Picture 1" descr="A blue and white rectangular object with a white and orange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37110" name="Picture 1" descr="A blue and white rectangular object with a white and orange patter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6155" w:rsidRPr="00806155">
        <w:rPr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Експозиція “ПРИДИВИСЬ”</w:t>
      </w:r>
      <w:r w:rsidR="00806155" w:rsidRP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 xml:space="preserve"> – </w:t>
      </w:r>
      <w:r w:rsid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 xml:space="preserve">це </w:t>
      </w:r>
      <w:r w:rsidR="00806155" w:rsidRP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 xml:space="preserve">простір, створений, щоб поміркувати над </w:t>
      </w:r>
      <w:r w:rsid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>ризиками експлуатації</w:t>
      </w:r>
      <w:r w:rsidR="00806155" w:rsidRP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>, придивитись й розгледіти: до чого можуть призвести такі, на перший погляд, привабливі пропозиції роботи чи житла – що приховано за ілюзією кращого життя.</w:t>
      </w:r>
    </w:p>
    <w:p w:rsidR="00D10B46" w:rsidRDefault="00806155" w:rsidP="00FE4F85">
      <w:pPr>
        <w:pStyle w:val="paragraph"/>
        <w:jc w:val="both"/>
        <w:textAlignment w:val="baseline"/>
        <w:rPr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</w:pPr>
      <w:r w:rsidRPr="00806155">
        <w:rPr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СКЛАДОВІ ЕКСПОЗИЦІЇ</w:t>
      </w:r>
      <w:r w:rsidR="00ED06E8">
        <w:rPr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>:</w:t>
      </w:r>
      <w:r w:rsidR="00D10B46">
        <w:rPr>
          <w:rFonts w:ascii="Calibri" w:hAnsi="Calibri" w:cs="Calibri"/>
          <w:b/>
          <w:bCs/>
          <w:color w:val="000000" w:themeColor="text1"/>
          <w:sz w:val="22"/>
          <w:szCs w:val="22"/>
          <w:lang w:val="uk-UA"/>
        </w:rPr>
        <w:t xml:space="preserve"> </w:t>
      </w:r>
    </w:p>
    <w:p w:rsidR="00806155" w:rsidRDefault="00806155" w:rsidP="00FE4F8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  <w:r w:rsidRPr="00806155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Спершу увагу привертають </w:t>
      </w:r>
      <w:r w:rsidRPr="00806155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  <w:u w:val="single"/>
          <w:lang w:val="uk-UA"/>
        </w:rPr>
        <w:t>вертикальні конструкції</w:t>
      </w:r>
      <w:r w:rsidR="00EA74C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  <w:u w:val="single"/>
          <w:lang w:val="uk-UA"/>
        </w:rPr>
        <w:t xml:space="preserve"> (2шт)</w:t>
      </w:r>
      <w:r w:rsidR="0024146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, що </w:t>
      </w:r>
      <w:r w:rsidRPr="00806155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містять тексти-обіцянки роботи, доходу </w:t>
      </w:r>
      <w:r w:rsidR="0024146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та</w:t>
      </w:r>
      <w:r w:rsidRPr="00806155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гасло проєкту – люди бачать їх і підходять, щоб роздивитися, куди вказують оголошення</w:t>
      </w:r>
      <w:r w:rsidR="00EA74C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та </w:t>
      </w:r>
      <w:r w:rsidR="00EA74C0" w:rsidRPr="00EA74C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  <w:u w:val="single"/>
          <w:lang w:val="uk-UA"/>
        </w:rPr>
        <w:t>банер-ролап з описом акції (1 шт).</w:t>
      </w:r>
    </w:p>
    <w:p w:rsidR="00EA74C0" w:rsidRPr="00FE4F85" w:rsidRDefault="00EA74C0" w:rsidP="00FE4F8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</w:p>
    <w:p w:rsidR="00FE4F85" w:rsidRDefault="00FE4F85" w:rsidP="00FE4F8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</w:p>
    <w:p w:rsidR="007F5502" w:rsidRPr="007C24CE" w:rsidRDefault="007F5502" w:rsidP="00FE4F8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</w:p>
    <w:p w:rsidR="00806155" w:rsidRPr="007F5502" w:rsidRDefault="00806155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  <w:r w:rsidRPr="00806155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Наблизившись до зони, куди вказують знаки, можна побачити </w:t>
      </w:r>
      <w:r w:rsidRPr="007F5502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  <w:u w:val="single"/>
          <w:lang w:val="uk-UA"/>
        </w:rPr>
        <w:t xml:space="preserve">на підлозі </w:t>
      </w:r>
      <w:r w:rsidR="00EA74C0" w:rsidRPr="007F5502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  <w:u w:val="single"/>
          <w:lang w:val="uk-UA"/>
        </w:rPr>
        <w:t>оптичну ілюзію</w:t>
      </w:r>
      <w:r w:rsidR="00EA74C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, </w:t>
      </w:r>
      <w:r w:rsidR="00CC32A0" w:rsidRPr="00CC32A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у дизайн</w:t>
      </w:r>
      <w:r w:rsidR="00EA74C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якої</w:t>
      </w:r>
      <w:r w:rsidR="00CC32A0" w:rsidRPr="00CC32A0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“вшито” історії, реальних ситуацій вербування та втягнення у ситуацію торгівлі людьми</w:t>
      </w:r>
      <w:r w:rsid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та розміщена </w:t>
      </w:r>
      <w:r w:rsidR="007F5502"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інформація з номером</w:t>
      </w:r>
      <w:r w:rsidR="007F5502" w:rsidRPr="007F5502">
        <w:rPr>
          <w:rStyle w:val="eop"/>
          <w:i/>
          <w:iCs/>
          <w:lang w:val="uk-UA"/>
        </w:rPr>
        <w:t xml:space="preserve"> </w:t>
      </w:r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Національної гарячої лінії з протидії торгівлі людьми та консультування мігрантів 527, гаряч</w:t>
      </w:r>
      <w:r w:rsidR="00EA78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ої</w:t>
      </w:r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ліні</w:t>
      </w:r>
      <w:r w:rsidR="00EA78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ї</w:t>
      </w:r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з протидії торгівлі людьми, запобігання та протидії домашньому насильству, насильству за ознакою статі та насильству стосовно дітей 15-47 та </w:t>
      </w:r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</w:rPr>
        <w:t>QR</w:t>
      </w:r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-кодом на</w:t>
      </w:r>
      <w:r w:rsidR="00EA78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відео-ролики кампанії та</w:t>
      </w:r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вебсайт </w:t>
      </w:r>
      <w:hyperlink r:id="rId9" w:history="1">
        <w:r w:rsidR="007F5502" w:rsidRPr="007F5502">
          <w:rPr>
            <w:rStyle w:val="a7"/>
            <w:rFonts w:asciiTheme="minorHAnsi" w:hAnsiTheme="minorHAnsi" w:cstheme="minorHAnsi"/>
            <w:i/>
            <w:iCs/>
            <w:sz w:val="22"/>
            <w:szCs w:val="22"/>
            <w:lang w:val="uk-UA"/>
          </w:rPr>
          <w:t>www.stoptrafficking.org</w:t>
        </w:r>
      </w:hyperlink>
      <w:r w:rsidR="007F5502" w:rsidRPr="007F5502">
        <w:rPr>
          <w:rStyle w:val="eop"/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.</w:t>
      </w:r>
      <w:r w:rsid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</w:t>
      </w:r>
      <w:r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Розмір </w:t>
      </w:r>
      <w:r w:rsidR="00EA74C0"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полотна </w:t>
      </w:r>
      <w:r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на залізничному вокзалі у Києві </w:t>
      </w:r>
      <w:r w:rsidR="00241460"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буде </w:t>
      </w:r>
      <w:r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>1200х564см, в обласних центрах</w:t>
      </w:r>
      <w:r w:rsidR="00241460"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-</w:t>
      </w:r>
      <w:r w:rsidRPr="007F5502"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  <w:t xml:space="preserve"> 600х282см. </w:t>
      </w:r>
    </w:p>
    <w:p w:rsidR="00ED06E8" w:rsidRPr="00EA74C0" w:rsidRDefault="00FD43C4" w:rsidP="00806155">
      <w:pPr>
        <w:pStyle w:val="paragraph"/>
        <w:jc w:val="both"/>
        <w:textAlignment w:val="baseline"/>
        <w:rPr>
          <w:rFonts w:ascii="Calibri" w:hAnsi="Calibri" w:cs="Calibri"/>
          <w:i/>
          <w:iCs/>
          <w:color w:val="000000" w:themeColor="text1"/>
          <w:sz w:val="22"/>
          <w:szCs w:val="22"/>
          <w:lang w:val="uk-UA"/>
        </w:rPr>
      </w:pPr>
      <w:bookmarkStart w:id="0" w:name="_GoBack"/>
      <w:r>
        <w:rPr>
          <w:noProof/>
          <w:lang w:val="uk-UA" w:eastAsia="uk-UA"/>
        </w:rPr>
        <w:drawing>
          <wp:inline distT="0" distB="0" distL="0" distR="0">
            <wp:extent cx="8661946" cy="4069080"/>
            <wp:effectExtent l="0" t="0" r="6350" b="7620"/>
            <wp:docPr id="2139090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762" cy="408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</w:p>
    <w:p w:rsidR="007F5502" w:rsidRDefault="007F5502" w:rsidP="00806155">
      <w:pPr>
        <w:pStyle w:val="paragraph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lang w:val="uk-UA"/>
        </w:rPr>
      </w:pPr>
    </w:p>
    <w:p w:rsidR="00913D2F" w:rsidRPr="00EA7802" w:rsidRDefault="007F5502" w:rsidP="00806155">
      <w:pPr>
        <w:pStyle w:val="paragraph"/>
        <w:jc w:val="both"/>
        <w:textAlignment w:val="baseline"/>
        <w:rPr>
          <w:rStyle w:val="eop"/>
          <w:rFonts w:ascii="Calibri" w:hAnsi="Calibri" w:cs="Calibri"/>
          <w:color w:val="000000" w:themeColor="text1"/>
          <w:sz w:val="22"/>
          <w:szCs w:val="22"/>
          <w:lang w:val="uk-UA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  <w:lang w:val="uk-UA"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5044440</wp:posOffset>
            </wp:positionH>
            <wp:positionV relativeFrom="paragraph">
              <wp:posOffset>757555</wp:posOffset>
            </wp:positionV>
            <wp:extent cx="2895600" cy="4093210"/>
            <wp:effectExtent l="0" t="0" r="0" b="2540"/>
            <wp:wrapSquare wrapText="bothSides"/>
            <wp:docPr id="16374292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6155" w:rsidRP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>Підкріплю</w:t>
      </w:r>
      <w:r w:rsidR="00241460">
        <w:rPr>
          <w:rFonts w:ascii="Calibri" w:hAnsi="Calibri" w:cs="Calibri"/>
          <w:color w:val="000000" w:themeColor="text1"/>
          <w:sz w:val="22"/>
          <w:szCs w:val="22"/>
          <w:lang w:val="uk-UA"/>
        </w:rPr>
        <w:t>ватимуть</w:t>
      </w:r>
      <w:r w:rsidR="00806155" w:rsidRP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 w:rsidR="00241460">
        <w:rPr>
          <w:rFonts w:ascii="Calibri" w:hAnsi="Calibri" w:cs="Calibri"/>
          <w:color w:val="000000" w:themeColor="text1"/>
          <w:sz w:val="22"/>
          <w:szCs w:val="22"/>
          <w:lang w:val="uk-UA"/>
        </w:rPr>
        <w:t>ключові повідомлення кампанії</w:t>
      </w:r>
      <w:r w:rsidR="00806155" w:rsidRPr="00806155">
        <w:rPr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val="uk-UA"/>
        </w:rPr>
        <w:t>постери та листівки</w:t>
      </w:r>
      <w:r w:rsidR="00EA7802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val="uk-UA"/>
        </w:rPr>
        <w:t xml:space="preserve"> </w:t>
      </w:r>
      <w:r w:rsidR="00EA7802">
        <w:rPr>
          <w:rFonts w:ascii="Calibri" w:hAnsi="Calibri" w:cs="Calibri"/>
          <w:color w:val="000000" w:themeColor="text1"/>
          <w:sz w:val="22"/>
          <w:szCs w:val="22"/>
          <w:lang w:val="uk-UA"/>
        </w:rPr>
        <w:t>з корисними контактами та правилами безпечної міграції.</w:t>
      </w:r>
    </w:p>
    <w:p w:rsidR="00DD26A3" w:rsidRPr="00241460" w:rsidRDefault="00913D2F" w:rsidP="00ED06E8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i/>
          <w:iCs/>
          <w:u w:val="single"/>
          <w:lang w:val="uk-UA"/>
        </w:rPr>
      </w:pPr>
      <w:r w:rsidRPr="00351DAD">
        <w:rPr>
          <w:rStyle w:val="eop"/>
          <w:rFonts w:ascii="Calibri" w:hAnsi="Calibri" w:cs="Calibri"/>
          <w:color w:val="000000" w:themeColor="text1"/>
          <w:sz w:val="22"/>
          <w:szCs w:val="22"/>
          <w:lang w:val="uk-UA"/>
        </w:rPr>
        <w:t xml:space="preserve"> </w:t>
      </w:r>
    </w:p>
    <w:p w:rsidR="00DD26A3" w:rsidRPr="00241460" w:rsidRDefault="00EA7802" w:rsidP="00DD26A3">
      <w:pPr>
        <w:jc w:val="both"/>
        <w:rPr>
          <w:b/>
          <w:bCs/>
          <w:i/>
          <w:iCs/>
          <w:u w:val="single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160020</wp:posOffset>
            </wp:positionH>
            <wp:positionV relativeFrom="paragraph">
              <wp:posOffset>217170</wp:posOffset>
            </wp:positionV>
            <wp:extent cx="3954780" cy="1976120"/>
            <wp:effectExtent l="0" t="0" r="7620" b="5080"/>
            <wp:wrapSquare wrapText="bothSides"/>
            <wp:docPr id="11800868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0000"/>
                    <a:stretch/>
                  </pic:blipFill>
                  <pic:spPr bwMode="auto">
                    <a:xfrm rot="10800000">
                      <a:off x="0" y="0"/>
                      <a:ext cx="395478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D26A3" w:rsidRDefault="00DD26A3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FD43C4" w:rsidRDefault="00FD43C4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7F5502" w:rsidRDefault="007F5502" w:rsidP="003A3C9B">
      <w:pPr>
        <w:jc w:val="both"/>
        <w:rPr>
          <w:lang w:val="uk-UA"/>
        </w:rPr>
      </w:pPr>
    </w:p>
    <w:p w:rsidR="00EA7802" w:rsidRDefault="00EA7802" w:rsidP="003A3C9B">
      <w:pPr>
        <w:jc w:val="both"/>
        <w:rPr>
          <w:lang w:val="uk-UA"/>
        </w:rPr>
      </w:pPr>
    </w:p>
    <w:p w:rsidR="007F5502" w:rsidRDefault="007F5502" w:rsidP="007F5502">
      <w:pPr>
        <w:jc w:val="center"/>
        <w:rPr>
          <w:rFonts w:eastAsiaTheme="minorEastAsia"/>
          <w:b/>
          <w:bCs/>
          <w:lang w:val="ru-RU"/>
        </w:rPr>
      </w:pPr>
      <w:r w:rsidRPr="007F5502">
        <w:rPr>
          <w:rFonts w:eastAsiaTheme="minorEastAsia"/>
          <w:b/>
          <w:bCs/>
          <w:lang w:val="ru-RU"/>
        </w:rPr>
        <w:lastRenderedPageBreak/>
        <w:t>ПЕРЕЛІК ОБЛАСТЕЙ, ДЕ БУДЕ ВІДБУВАТИСЯ ЕКСПОЗИЦІЯ «ПРИДИВИСЬ»:</w:t>
      </w:r>
    </w:p>
    <w:tbl>
      <w:tblPr>
        <w:tblStyle w:val="a8"/>
        <w:tblW w:w="13724" w:type="dxa"/>
        <w:tblInd w:w="0" w:type="dxa"/>
        <w:tblLook w:val="04A0"/>
      </w:tblPr>
      <w:tblGrid>
        <w:gridCol w:w="676"/>
        <w:gridCol w:w="2073"/>
        <w:gridCol w:w="1926"/>
        <w:gridCol w:w="3420"/>
        <w:gridCol w:w="3240"/>
        <w:gridCol w:w="2389"/>
      </w:tblGrid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b/>
                <w:bCs/>
                <w:lang w:val="uk-UA"/>
              </w:rPr>
            </w:pPr>
            <w:r w:rsidRPr="007F5502">
              <w:rPr>
                <w:rFonts w:eastAsiaTheme="minorEastAsia"/>
                <w:b/>
                <w:bCs/>
                <w:lang w:val="uk-UA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b/>
                <w:bCs/>
                <w:lang w:val="uk-UA"/>
              </w:rPr>
            </w:pPr>
            <w:r w:rsidRPr="007F5502">
              <w:rPr>
                <w:rFonts w:eastAsiaTheme="minorEastAsia"/>
                <w:b/>
                <w:bCs/>
                <w:lang w:val="uk-UA"/>
              </w:rPr>
              <w:t>Область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b/>
                <w:bCs/>
                <w:lang w:val="uk-UA"/>
              </w:rPr>
            </w:pPr>
            <w:r w:rsidRPr="007F5502">
              <w:rPr>
                <w:rFonts w:eastAsiaTheme="minorEastAsia"/>
                <w:b/>
                <w:bCs/>
                <w:lang w:val="uk-UA"/>
              </w:rPr>
              <w:t>Мі</w:t>
            </w:r>
            <w:r w:rsidR="007F5502" w:rsidRPr="007F5502">
              <w:rPr>
                <w:rFonts w:eastAsiaTheme="minorEastAsia"/>
                <w:b/>
                <w:bCs/>
                <w:lang w:val="uk-UA"/>
              </w:rPr>
              <w:t xml:space="preserve">сце </w:t>
            </w:r>
            <w:r w:rsidRPr="007F5502">
              <w:rPr>
                <w:rFonts w:eastAsiaTheme="minorEastAsia"/>
                <w:b/>
                <w:bCs/>
                <w:lang w:val="uk-UA"/>
              </w:rPr>
              <w:t>проведення акції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b/>
                <w:bCs/>
                <w:lang w:val="uk-UA"/>
              </w:rPr>
            </w:pPr>
            <w:r w:rsidRPr="007F5502">
              <w:rPr>
                <w:rFonts w:eastAsiaTheme="minorEastAsia"/>
                <w:b/>
                <w:bCs/>
                <w:lang w:val="uk-UA"/>
              </w:rPr>
              <w:t>Відповідальна організація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b/>
                <w:bCs/>
                <w:lang w:val="uk-UA"/>
              </w:rPr>
            </w:pPr>
            <w:r w:rsidRPr="007F5502">
              <w:rPr>
                <w:rFonts w:eastAsiaTheme="minorEastAsia"/>
                <w:b/>
                <w:bCs/>
                <w:lang w:val="uk-UA"/>
              </w:rPr>
              <w:t>Відповідальна особа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b/>
                <w:bCs/>
                <w:lang w:val="uk-UA"/>
              </w:rPr>
            </w:pPr>
            <w:r w:rsidRPr="007F5502">
              <w:rPr>
                <w:rFonts w:eastAsiaTheme="minorEastAsia"/>
                <w:b/>
                <w:bCs/>
                <w:lang w:val="uk-UA"/>
              </w:rPr>
              <w:t>Контакт</w:t>
            </w:r>
            <w:r w:rsidR="007F5502" w:rsidRPr="007F5502">
              <w:rPr>
                <w:rFonts w:eastAsiaTheme="minorEastAsia"/>
                <w:b/>
                <w:bCs/>
                <w:lang w:val="uk-UA"/>
              </w:rPr>
              <w:t>ний телефон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Миколаївська</w:t>
            </w:r>
          </w:p>
          <w:p w:rsidR="007F5502" w:rsidRPr="007F5502" w:rsidRDefault="007F5502">
            <w:pPr>
              <w:rPr>
                <w:rFonts w:eastAsiaTheme="minorEastAsia"/>
                <w:lang w:val="uk-UA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Миколаїв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shd w:val="clear" w:color="auto" w:fill="FFFFFF"/>
                <w:lang w:val="uk-UA"/>
              </w:rPr>
              <w:t>МФ «</w:t>
            </w:r>
            <w:r w:rsidR="00FD43C4" w:rsidRPr="007F5502">
              <w:rPr>
                <w:rFonts w:eastAsiaTheme="minorEastAsia"/>
                <w:shd w:val="clear" w:color="auto" w:fill="FFFFFF"/>
              </w:rPr>
              <w:t>Любисток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Бронська Юлія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Style w:val="number"/>
              </w:rPr>
            </w:pPr>
            <w:r w:rsidRPr="007F5502">
              <w:rPr>
                <w:rStyle w:val="number"/>
                <w:rFonts w:eastAsiaTheme="minorEastAsia"/>
                <w:shd w:val="clear" w:color="auto" w:fill="FFFFFF"/>
              </w:rPr>
              <w:t>093</w:t>
            </w:r>
            <w:r w:rsidRPr="007F5502">
              <w:rPr>
                <w:rFonts w:eastAsiaTheme="minorEastAsia"/>
                <w:shd w:val="clear" w:color="auto" w:fill="FFFFFF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9821641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Вінницька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Вінниця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tabs>
                <w:tab w:val="left" w:pos="2002"/>
              </w:tabs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ВОПО</w:t>
            </w:r>
            <w:r w:rsidR="00FD43C4" w:rsidRPr="007F5502">
              <w:rPr>
                <w:rFonts w:eastAsiaTheme="minorEastAsia"/>
                <w:shd w:val="clear" w:color="auto" w:fill="FFFFFF"/>
                <w:lang w:val="ru-RU"/>
              </w:rPr>
              <w:t xml:space="preserve"> "Джерело надії"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Романовська Тетяна 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067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179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07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10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Сумська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Суми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ВОПО</w:t>
            </w:r>
            <w:r w:rsidR="00FD43C4" w:rsidRPr="007F5502">
              <w:rPr>
                <w:rFonts w:eastAsiaTheme="minorEastAsia"/>
                <w:shd w:val="clear" w:color="auto" w:fill="FFFFFF"/>
                <w:lang w:val="ru-RU"/>
              </w:rPr>
              <w:t xml:space="preserve"> "Джерело надії"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Баранов Андрій 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050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871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07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27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Івано-Франківська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Івано-Франківськ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 xml:space="preserve">Регіональна команда МОМ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Зелик Остап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096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091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99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90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Харківська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Харків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ГО "Чистий Аркуш"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Савченко Юлія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Style w:val="number"/>
              </w:rPr>
            </w:pPr>
            <w:r w:rsidRPr="007F5502">
              <w:rPr>
                <w:rStyle w:val="number"/>
                <w:rFonts w:eastAsiaTheme="minorEastAsia"/>
                <w:shd w:val="clear" w:color="auto" w:fill="FFFFFF"/>
              </w:rPr>
              <w:t>095</w:t>
            </w:r>
            <w:r w:rsidRPr="007F5502">
              <w:rPr>
                <w:rFonts w:eastAsiaTheme="minorEastAsia"/>
                <w:shd w:val="clear" w:color="auto" w:fill="FFFFFF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932</w:t>
            </w:r>
            <w:r w:rsidRPr="007F5502">
              <w:rPr>
                <w:rFonts w:eastAsiaTheme="minorEastAsia"/>
                <w:shd w:val="clear" w:color="auto" w:fill="FFFFFF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43</w:t>
            </w:r>
            <w:r w:rsidRPr="007F5502">
              <w:rPr>
                <w:rFonts w:eastAsiaTheme="minorEastAsia"/>
                <w:shd w:val="clear" w:color="auto" w:fill="FFFFFF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50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Кіровоградська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Кропивницький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ГО "Чистий Аркуш"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Валентин Боровиков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Style w:val="number"/>
              </w:rPr>
            </w:pPr>
            <w:r w:rsidRPr="007F5502">
              <w:rPr>
                <w:rStyle w:val="number"/>
                <w:rFonts w:eastAsiaTheme="minorEastAsia"/>
                <w:shd w:val="clear" w:color="auto" w:fill="FFFFFF"/>
              </w:rPr>
              <w:t>099</w:t>
            </w:r>
            <w:r w:rsidRPr="007F5502">
              <w:rPr>
                <w:rStyle w:val="number"/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226</w:t>
            </w:r>
            <w:r w:rsidRPr="007F5502">
              <w:rPr>
                <w:rStyle w:val="number"/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37</w:t>
            </w:r>
            <w:r w:rsidRPr="007F5502">
              <w:rPr>
                <w:rStyle w:val="number"/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20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Закарпатська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Ужгород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ЗГЖО</w:t>
            </w:r>
            <w:r w:rsidR="00FD43C4" w:rsidRPr="007F5502">
              <w:rPr>
                <w:rFonts w:eastAsiaTheme="minorEastAsia"/>
                <w:shd w:val="clear" w:color="auto" w:fill="FFFFFF"/>
                <w:lang w:val="ru-RU"/>
              </w:rPr>
              <w:t xml:space="preserve"> "Веста"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Сабадош Інна 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050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693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95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13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Чернівецька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Чернівці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  <w:lang w:val="uk-UA"/>
              </w:rPr>
              <w:t>ЦГА</w:t>
            </w:r>
            <w:r w:rsidR="00FD43C4" w:rsidRPr="007F5502">
              <w:rPr>
                <w:rFonts w:eastAsiaTheme="minorEastAsia"/>
                <w:shd w:val="clear" w:color="auto" w:fill="FFFFFF"/>
              </w:rPr>
              <w:t xml:space="preserve"> "Синергія"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Батракова Наталія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063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205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26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55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Одеська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Одеса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ГО</w:t>
            </w:r>
            <w:r w:rsidR="00FD43C4" w:rsidRPr="007F5502">
              <w:rPr>
                <w:rFonts w:eastAsiaTheme="minorEastAsia"/>
                <w:shd w:val="clear" w:color="auto" w:fill="FFFFFF"/>
                <w:lang w:val="ru-RU"/>
              </w:rPr>
              <w:t xml:space="preserve"> "Громадський рух" Віра, Надія, Любов"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Нізолєнко Юрій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067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787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54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85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Донецька область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Добропілля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ГО "Альянс за громадянські права"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Колосова Анастасія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0</w:t>
            </w:r>
            <w:r w:rsidRPr="007F5502">
              <w:rPr>
                <w:rFonts w:eastAsiaTheme="minorEastAsia"/>
                <w:shd w:val="clear" w:color="auto" w:fill="FFFFFF"/>
              </w:rPr>
              <w:t>50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700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39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53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Житомирська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Житомир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ГО "Жіночий інформаційно-консультативний центр"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Хорова Наталія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067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707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46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17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Волинська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7F5502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shd w:val="clear" w:color="auto" w:fill="FFFFFF"/>
                <w:lang w:val="uk-UA"/>
              </w:rPr>
              <w:t>Ковель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ГО </w:t>
            </w:r>
            <w:r w:rsidR="007F5502">
              <w:rPr>
                <w:rFonts w:eastAsiaTheme="minorEastAsia"/>
                <w:shd w:val="clear" w:color="auto" w:fill="FFFFFF"/>
                <w:lang w:val="uk-UA"/>
              </w:rPr>
              <w:t>«</w:t>
            </w:r>
            <w:r w:rsidRPr="007F5502">
              <w:rPr>
                <w:rFonts w:eastAsiaTheme="minorEastAsia"/>
                <w:shd w:val="clear" w:color="auto" w:fill="FFFFFF"/>
              </w:rPr>
              <w:t>Волинські перспективи</w:t>
            </w:r>
            <w:r w:rsidR="007F5502">
              <w:rPr>
                <w:rFonts w:eastAsiaTheme="minorEastAsia"/>
                <w:shd w:val="clear" w:color="auto" w:fill="FFFFFF"/>
                <w:lang w:val="uk-UA"/>
              </w:rPr>
              <w:t>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shd w:val="clear" w:color="auto" w:fill="FFFFFF"/>
                <w:lang w:val="uk-U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 xml:space="preserve">Пахомюк 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Н</w:t>
            </w:r>
            <w:r w:rsidRPr="007F5502">
              <w:rPr>
                <w:rFonts w:eastAsiaTheme="minorEastAsia"/>
                <w:shd w:val="clear" w:color="auto" w:fill="FFFFFF"/>
              </w:rPr>
              <w:t xml:space="preserve">іна </w:t>
            </w:r>
          </w:p>
          <w:p w:rsidR="007F5502" w:rsidRPr="007F5502" w:rsidRDefault="007F5502">
            <w:pPr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050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690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48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29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Львівська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Львів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Центр Жіночі перспективи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spacing w:line="256" w:lineRule="auto"/>
              <w:rPr>
                <w:rFonts w:eastAsiaTheme="minorEastAsia"/>
              </w:rPr>
            </w:pPr>
            <w:r w:rsidRPr="007F5502">
              <w:rPr>
                <w:rFonts w:eastAsiaTheme="minorEastAsia"/>
              </w:rPr>
              <w:t>Олена Кальбус</w:t>
            </w:r>
          </w:p>
          <w:p w:rsidR="007F5502" w:rsidRPr="007F5502" w:rsidRDefault="007F5502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097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448 22 74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Рівненська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Рівне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ГО "Центр підтримки громадських ініціатив "Чайка"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Гунько Лариса Петрівна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  <w:lang w:val="uk-UA"/>
              </w:rPr>
              <w:t>0</w:t>
            </w:r>
            <w:r w:rsidRPr="007F5502">
              <w:rPr>
                <w:rFonts w:eastAsiaTheme="minorEastAsia"/>
                <w:shd w:val="clear" w:color="auto" w:fill="FFFFFF"/>
              </w:rPr>
              <w:t>96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126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52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58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Полтавська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Полтава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БО " Світло надії"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Жигаліна Тетяна Іванівна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Style w:val="number"/>
              </w:rPr>
            </w:pPr>
            <w:r w:rsidRPr="007F5502">
              <w:rPr>
                <w:rStyle w:val="number"/>
                <w:rFonts w:eastAsiaTheme="minorEastAsia"/>
                <w:shd w:val="clear" w:color="auto" w:fill="FFFFFF"/>
              </w:rPr>
              <w:t>095</w:t>
            </w:r>
            <w:r w:rsidRPr="007F5502">
              <w:rPr>
                <w:rStyle w:val="number"/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506</w:t>
            </w:r>
            <w:r w:rsidRPr="007F5502">
              <w:rPr>
                <w:rStyle w:val="number"/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84</w:t>
            </w:r>
            <w:r w:rsidRPr="007F5502">
              <w:rPr>
                <w:rStyle w:val="number"/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Style w:val="number"/>
                <w:rFonts w:eastAsiaTheme="minorEastAsia"/>
                <w:shd w:val="clear" w:color="auto" w:fill="FFFFFF"/>
              </w:rPr>
              <w:t>21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lastRenderedPageBreak/>
              <w:t>16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Чернігівська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Чернігів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ru-RU"/>
              </w:rPr>
            </w:pPr>
            <w:r w:rsidRPr="007F5502">
              <w:rPr>
                <w:rFonts w:eastAsiaTheme="minorEastAsia"/>
                <w:shd w:val="clear" w:color="auto" w:fill="FFFFFF"/>
                <w:lang w:val="ru-RU"/>
              </w:rPr>
              <w:t>Чернігівський громадський комітет захисту прав людини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Кулікова Наталія Олександрівна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063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049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72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56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Тернопільська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Тернопіль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"ТМЖК "Відродження нації"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Пасєчник Марина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0</w:t>
            </w:r>
            <w:r w:rsidRPr="007F5502">
              <w:rPr>
                <w:rFonts w:eastAsiaTheme="minorEastAsia"/>
                <w:shd w:val="clear" w:color="auto" w:fill="FFFFFF"/>
              </w:rPr>
              <w:t>67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> </w:t>
            </w:r>
            <w:r w:rsidRPr="007F5502">
              <w:rPr>
                <w:rFonts w:eastAsiaTheme="minorEastAsia"/>
                <w:shd w:val="clear" w:color="auto" w:fill="FFFFFF"/>
              </w:rPr>
              <w:t>933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01</w:t>
            </w:r>
            <w:r w:rsidRPr="007F5502">
              <w:rPr>
                <w:rFonts w:eastAsiaTheme="minorEastAsia"/>
                <w:shd w:val="clear" w:color="auto" w:fill="FFFFFF"/>
                <w:lang w:val="uk-UA"/>
              </w:rPr>
              <w:t xml:space="preserve"> </w:t>
            </w:r>
            <w:r w:rsidRPr="007F5502">
              <w:rPr>
                <w:rFonts w:eastAsiaTheme="minorEastAsia"/>
                <w:shd w:val="clear" w:color="auto" w:fill="FFFFFF"/>
              </w:rPr>
              <w:t>76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Херсонська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Херсон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ГО ХОЦ "Успішна жінка"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Анжела Литвиненко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099 349 36 47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Дніпропетровська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Дніпро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 xml:space="preserve">Регіональна команда МОМ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Гізов Владислав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  <w:shd w:val="clear" w:color="auto" w:fill="FFFFFF"/>
              </w:rPr>
              <w:t>099 438 33 53</w:t>
            </w:r>
          </w:p>
        </w:tc>
      </w:tr>
      <w:tr w:rsidR="007F5502" w:rsidRPr="007F5502" w:rsidTr="007F5502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  <w:lang w:val="uk-UA"/>
              </w:rPr>
            </w:pPr>
            <w:r w:rsidRPr="007F5502">
              <w:rPr>
                <w:rFonts w:eastAsiaTheme="minorEastAsia"/>
                <w:lang w:val="uk-UA"/>
              </w:rPr>
              <w:t>20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</w:rPr>
              <w:t>Запорізька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</w:rPr>
              <w:t>Запоріжжя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</w:rPr>
              <w:t>ГПО “Егіда-Запоріжжя”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</w:rPr>
              <w:t>Антоніна Шоста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C4" w:rsidRPr="007F5502" w:rsidRDefault="00FD43C4">
            <w:pPr>
              <w:rPr>
                <w:rFonts w:eastAsiaTheme="minorEastAsia"/>
              </w:rPr>
            </w:pPr>
            <w:r w:rsidRPr="007F5502">
              <w:rPr>
                <w:rFonts w:eastAsiaTheme="minorEastAsia"/>
              </w:rPr>
              <w:t>097 435 17 64</w:t>
            </w:r>
          </w:p>
        </w:tc>
      </w:tr>
    </w:tbl>
    <w:p w:rsidR="00FD43C4" w:rsidRDefault="00FD43C4" w:rsidP="00FD43C4"/>
    <w:p w:rsidR="00FD43C4" w:rsidRPr="00EA74C0" w:rsidRDefault="00FD43C4" w:rsidP="003A3C9B">
      <w:pPr>
        <w:jc w:val="both"/>
        <w:rPr>
          <w:lang w:val="uk-UA"/>
        </w:rPr>
      </w:pPr>
    </w:p>
    <w:sectPr w:rsidR="00FD43C4" w:rsidRPr="00EA74C0" w:rsidSect="0012364F">
      <w:headerReference w:type="default" r:id="rId13"/>
      <w:pgSz w:w="15840" w:h="12240" w:orient="landscape"/>
      <w:pgMar w:top="1440" w:right="144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01F" w:rsidRDefault="009E401F" w:rsidP="003A3C9B">
      <w:pPr>
        <w:spacing w:after="0" w:line="240" w:lineRule="auto"/>
      </w:pPr>
      <w:r>
        <w:separator/>
      </w:r>
    </w:p>
  </w:endnote>
  <w:endnote w:type="continuationSeparator" w:id="0">
    <w:p w:rsidR="009E401F" w:rsidRDefault="009E401F" w:rsidP="003A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01F" w:rsidRDefault="009E401F" w:rsidP="003A3C9B">
      <w:pPr>
        <w:spacing w:after="0" w:line="240" w:lineRule="auto"/>
      </w:pPr>
      <w:r>
        <w:separator/>
      </w:r>
    </w:p>
  </w:footnote>
  <w:footnote w:type="continuationSeparator" w:id="0">
    <w:p w:rsidR="009E401F" w:rsidRDefault="009E401F" w:rsidP="003A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577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2364F" w:rsidRPr="0012364F" w:rsidRDefault="00A933D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236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2364F" w:rsidRPr="001236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236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4BEF" w:rsidRPr="00084BEF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12364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A3C9B" w:rsidRPr="003A3C9B" w:rsidRDefault="003A3C9B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714F4"/>
    <w:multiLevelType w:val="hybridMultilevel"/>
    <w:tmpl w:val="7E060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5472C"/>
    <w:multiLevelType w:val="hybridMultilevel"/>
    <w:tmpl w:val="F2B00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709AF"/>
    <w:rsid w:val="00084BEF"/>
    <w:rsid w:val="0012364F"/>
    <w:rsid w:val="00241460"/>
    <w:rsid w:val="0027217C"/>
    <w:rsid w:val="00356176"/>
    <w:rsid w:val="003A3C9B"/>
    <w:rsid w:val="004D67EA"/>
    <w:rsid w:val="004E6363"/>
    <w:rsid w:val="00536594"/>
    <w:rsid w:val="00581026"/>
    <w:rsid w:val="005B3F0F"/>
    <w:rsid w:val="006E39D8"/>
    <w:rsid w:val="006F122E"/>
    <w:rsid w:val="00795BE0"/>
    <w:rsid w:val="007B3542"/>
    <w:rsid w:val="007C24CE"/>
    <w:rsid w:val="007F5502"/>
    <w:rsid w:val="00806155"/>
    <w:rsid w:val="00857646"/>
    <w:rsid w:val="008E4858"/>
    <w:rsid w:val="00913D2F"/>
    <w:rsid w:val="00987622"/>
    <w:rsid w:val="009A0C28"/>
    <w:rsid w:val="009E401F"/>
    <w:rsid w:val="00A65B9F"/>
    <w:rsid w:val="00A933DC"/>
    <w:rsid w:val="00AC418F"/>
    <w:rsid w:val="00B709AF"/>
    <w:rsid w:val="00BD7F01"/>
    <w:rsid w:val="00BF33DF"/>
    <w:rsid w:val="00CC32A0"/>
    <w:rsid w:val="00CE7183"/>
    <w:rsid w:val="00D10B46"/>
    <w:rsid w:val="00DD26A3"/>
    <w:rsid w:val="00E05B8B"/>
    <w:rsid w:val="00E26BF3"/>
    <w:rsid w:val="00E82A73"/>
    <w:rsid w:val="00EA35DE"/>
    <w:rsid w:val="00EA74C0"/>
    <w:rsid w:val="00EA7802"/>
    <w:rsid w:val="00ED06E8"/>
    <w:rsid w:val="00F45728"/>
    <w:rsid w:val="00F77009"/>
    <w:rsid w:val="00F9326A"/>
    <w:rsid w:val="00FC2499"/>
    <w:rsid w:val="00FD43C4"/>
    <w:rsid w:val="00FE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3C9B"/>
  </w:style>
  <w:style w:type="paragraph" w:styleId="a5">
    <w:name w:val="footer"/>
    <w:basedOn w:val="a"/>
    <w:link w:val="a6"/>
    <w:uiPriority w:val="99"/>
    <w:unhideWhenUsed/>
    <w:rsid w:val="003A3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3C9B"/>
  </w:style>
  <w:style w:type="character" w:styleId="a7">
    <w:name w:val="Hyperlink"/>
    <w:basedOn w:val="a0"/>
    <w:uiPriority w:val="99"/>
    <w:unhideWhenUsed/>
    <w:rsid w:val="003A3C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3C9B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91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a0"/>
    <w:rsid w:val="00913D2F"/>
  </w:style>
  <w:style w:type="character" w:customStyle="1" w:styleId="eop">
    <w:name w:val="eop"/>
    <w:basedOn w:val="a0"/>
    <w:rsid w:val="00913D2F"/>
  </w:style>
  <w:style w:type="character" w:customStyle="1" w:styleId="number">
    <w:name w:val="number"/>
    <w:basedOn w:val="a0"/>
    <w:rsid w:val="00FD43C4"/>
  </w:style>
  <w:style w:type="table" w:styleId="a8">
    <w:name w:val="Table Grid"/>
    <w:basedOn w:val="a1"/>
    <w:uiPriority w:val="39"/>
    <w:rsid w:val="00FD43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8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4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stoptrafficking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2571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CHERNIAVSKA Anna</dc:creator>
  <cp:lastModifiedBy>Качмар Василь</cp:lastModifiedBy>
  <cp:revision>2</cp:revision>
  <cp:lastPrinted>2023-09-20T08:32:00Z</cp:lastPrinted>
  <dcterms:created xsi:type="dcterms:W3CDTF">2023-10-12T06:59:00Z</dcterms:created>
  <dcterms:modified xsi:type="dcterms:W3CDTF">2023-10-12T06:59:00Z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2023-07-20T10:52:50Z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8b0a1a80-01f2-47dd-b256-08c3a6209c15</vt:lpwstr>
  </property>
  <property fmtid="{D5CDD505-2E9C-101B-9397-08002B2CF9AE}" pid="8" name="MSIP_Label_2059aa38-f392-4105-be92-628035578272_ContentBits">
    <vt:lpwstr>0</vt:lpwstr>
  </property>
</Properties>
</file>